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96" w:rsidRDefault="00BF6D96" w:rsidP="00BF6D96">
      <w:pPr>
        <w:spacing w:after="161" w:line="600" w:lineRule="atLeast"/>
        <w:jc w:val="center"/>
        <w:outlineLvl w:val="0"/>
        <w:rPr>
          <w:rFonts w:ascii="Times New Roman" w:eastAsia="Times New Roman" w:hAnsi="Times New Roman" w:cs="Times New Roman"/>
          <w:color w:val="1C1C1C"/>
          <w:kern w:val="36"/>
          <w:sz w:val="39"/>
          <w:szCs w:val="39"/>
          <w:lang w:eastAsia="ru-RU"/>
        </w:rPr>
      </w:pPr>
      <w:r w:rsidRPr="00BF6D96">
        <w:rPr>
          <w:rFonts w:ascii="Times New Roman" w:eastAsia="Times New Roman" w:hAnsi="Times New Roman" w:cs="Times New Roman"/>
          <w:color w:val="1C1C1C"/>
          <w:kern w:val="36"/>
          <w:sz w:val="39"/>
          <w:szCs w:val="39"/>
          <w:lang w:eastAsia="ru-RU"/>
        </w:rPr>
        <w:t>Материально-техническое обеспечение и оснащённость образовательного процесса</w:t>
      </w:r>
    </w:p>
    <w:p w:rsidR="00BF6D96" w:rsidRP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6D96">
        <w:rPr>
          <w:rFonts w:ascii="Times New Roman" w:hAnsi="Times New Roman" w:cs="Times New Roman"/>
          <w:color w:val="FF0000"/>
          <w:sz w:val="28"/>
          <w:szCs w:val="28"/>
        </w:rPr>
        <w:t>МАРИНА, проверь свои цифры по библиотеке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образовательной организации действует 24 кабинета, в том числе 9 кабинетов начальной школы, кабинет физики, географии, химии, информатики и ИКТ, математики, музыки и ИЗО,  2 кабинета русского языка и литературы, 2 кабинета иностранного языка, 2 кабинета истории и обществознания, кабинет ОБЖ, технологии, оснащенный швейными машинками, кабинет технологии со столярно-слесарным оборудованием. В школе имеется библиотека, спортивный зал.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учебные кабинеты оснащены автоматизированными рабочими местами учителя (персональными компьютерами – 11 кабинетов, ноутбуками- 13 кабинетов). В 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кабинетах установлены мультимедийные проекторы, в кабинете географии, кабинете русского языка и литературы - интерактивные доски, в кабинет</w:t>
      </w:r>
      <w:r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информатики</w:t>
      </w:r>
      <w:r>
        <w:rPr>
          <w:rFonts w:ascii="Times New Roman" w:hAnsi="Times New Roman" w:cs="Times New Roman"/>
          <w:sz w:val="28"/>
          <w:szCs w:val="28"/>
        </w:rPr>
        <w:t>, физики, химии, математики,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– интерактивная панель.  В образовательном процессе  используются 29 принтеров, 15 МФУ.</w:t>
      </w:r>
      <w:r w:rsidRPr="00BF6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 компьютера имеют доступ к сети Интернет.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кабинетах химии и физики расположены кабинеты Точек роста с различными наборами для выполнения лабораторных и практических работ, работ по робототехнике. 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библиотечный фонд составляет 15 674 экземпляра, из них – учебников - 6 255, учебные пособия – 307, художественная литература – 8 546, справочная литература – 566. В 2020 году школой приобретено 1 316 учебников, 382 учебных пособия.</w:t>
      </w:r>
      <w:r w:rsidRPr="00BF6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оборудовано рабочее место пользователя с выходом в Интернет.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школьного двора оборудована многофункциональная спортивная площадка с резиновым покрытием и ограждением, предназначенная для игры в футбол, волейбол, баскетбол.</w:t>
      </w:r>
    </w:p>
    <w:p w:rsidR="00BF6D96" w:rsidRDefault="00BF6D96" w:rsidP="00BF6D9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6D96" w:rsidRDefault="00DF056B" w:rsidP="00C1200F">
      <w:pPr>
        <w:pStyle w:val="a3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0735" cy="3209316"/>
            <wp:effectExtent l="2223" t="0" r="7937" b="7938"/>
            <wp:docPr id="3" name="Рисунок 3" descr="C:\Users\Админ\Downloads\фото школа\20220823_1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фото школа\20220823_11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3000" cy="320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00F" w:rsidRPr="00C12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2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9528" cy="3190273"/>
            <wp:effectExtent l="0" t="3810" r="0" b="0"/>
            <wp:docPr id="4" name="Рисунок 4" descr="C:\Users\Админ\Downloads\фото школа\20220823_1154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фото школа\20220823_1154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9647" cy="31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8E" w:rsidRDefault="00C1200F" w:rsidP="00C1200F">
      <w:pPr>
        <w:ind w:left="-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4139236" cy="3107472"/>
            <wp:effectExtent l="1587" t="0" r="0" b="0"/>
            <wp:docPr id="5" name="Рисунок 5" descr="C:\Users\Админ\Downloads\фото школа\20230713_115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фото школа\20230713_1158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209" cy="31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25448" cy="3097120"/>
            <wp:effectExtent l="0" t="318" r="8573" b="8572"/>
            <wp:docPr id="6" name="Рисунок 6" descr="C:\Users\Админ\Downloads\фото школа\20230713_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фото школа\20230713_12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799" cy="31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0F" w:rsidRDefault="00C1200F" w:rsidP="00C1200F">
      <w:pPr>
        <w:ind w:left="-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4629" cy="3134191"/>
            <wp:effectExtent l="0" t="8255" r="0" b="0"/>
            <wp:docPr id="7" name="Рисунок 7" descr="C:\Users\Админ\Downloads\фото школа\20230713_120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фото школа\20230713_12063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600" cy="31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0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01815" cy="3147062"/>
            <wp:effectExtent l="0" t="6032" r="2222" b="2223"/>
            <wp:docPr id="8" name="Рисунок 8" descr="C:\Users\Админ\Downloads\фото школа\20230713_1206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фото школа\20230713_12065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535" cy="31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0F" w:rsidRDefault="00C1200F" w:rsidP="00C1200F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623849" cy="4212133"/>
            <wp:effectExtent l="0" t="0" r="0" b="0"/>
            <wp:docPr id="9" name="Рисунок 9" descr="C:\Users\Админ\Downloads\фото школа\20240209_14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фото школа\20240209_1427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45" cy="42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0F" w:rsidRPr="00C1200F" w:rsidRDefault="00C1200F" w:rsidP="00713235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4156" cy="3455896"/>
            <wp:effectExtent l="7620" t="0" r="3810" b="3810"/>
            <wp:docPr id="11" name="Рисунок 11" descr="C:\Users\Админ\Downloads\фото школа\20230714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фото школа\20230714_09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1691" cy="34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808283" wp14:editId="541BB8F3">
            <wp:extent cx="5940425" cy="4449241"/>
            <wp:effectExtent l="0" t="0" r="3175" b="8890"/>
            <wp:docPr id="10" name="Рисунок 10" descr="C:\Users\Админ\Downloads\фото школа\20211108_085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то школа\20211108_08591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00F" w:rsidRPr="00C1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4187B"/>
    <w:multiLevelType w:val="hybridMultilevel"/>
    <w:tmpl w:val="5ED200EE"/>
    <w:lvl w:ilvl="0" w:tplc="15A256A4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444D7C"/>
    <w:multiLevelType w:val="multilevel"/>
    <w:tmpl w:val="993626C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</w:lvl>
    <w:lvl w:ilvl="2">
      <w:start w:val="1"/>
      <w:numFmt w:val="decimal"/>
      <w:isLgl/>
      <w:lvlText w:val="%1.%2.%3."/>
      <w:lvlJc w:val="left"/>
      <w:pPr>
        <w:ind w:left="2007" w:hanging="720"/>
      </w:pPr>
    </w:lvl>
    <w:lvl w:ilvl="3">
      <w:start w:val="1"/>
      <w:numFmt w:val="decimal"/>
      <w:isLgl/>
      <w:lvlText w:val="%1.%2.%3.%4."/>
      <w:lvlJc w:val="left"/>
      <w:pPr>
        <w:ind w:left="2727" w:hanging="108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807" w:hanging="1440"/>
      </w:pPr>
    </w:lvl>
    <w:lvl w:ilvl="6">
      <w:start w:val="1"/>
      <w:numFmt w:val="decimal"/>
      <w:isLgl/>
      <w:lvlText w:val="%1.%2.%3.%4.%5.%6.%7."/>
      <w:lvlJc w:val="left"/>
      <w:pPr>
        <w:ind w:left="4527" w:hanging="1800"/>
      </w:p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</w:lvl>
  </w:abstractNum>
  <w:abstractNum w:abstractNumId="2">
    <w:nsid w:val="67BA2782"/>
    <w:multiLevelType w:val="hybridMultilevel"/>
    <w:tmpl w:val="5B6E168E"/>
    <w:lvl w:ilvl="0" w:tplc="314ED950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A7"/>
    <w:rsid w:val="00624EA7"/>
    <w:rsid w:val="006A728E"/>
    <w:rsid w:val="00713235"/>
    <w:rsid w:val="00BF6D96"/>
    <w:rsid w:val="00C1200F"/>
    <w:rsid w:val="00D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2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2024-05-28T08:24:00Z</dcterms:created>
  <dcterms:modified xsi:type="dcterms:W3CDTF">2024-05-28T09:59:00Z</dcterms:modified>
</cp:coreProperties>
</file>