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Чертковская СОШ №3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создаёт условия, гарантирующие охрану и укрепление здоровья учащихся.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направления охраны здоровья: 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первичной медико-санитарной 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в порядке, установленном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в сфере о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храны здоровья;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определение оптимальной учебной, </w:t>
      </w:r>
      <w:proofErr w:type="spell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пропаганда и обучение навыкам здорового образа жизни, требованиям охраны труда;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  <w:proofErr w:type="gram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профилактика и запрещение курения, употребления алкогольных, слабоалкогольных напит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пива, наркотических средств и психотропных веществ;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обеспечение безопасности учащихся во время пребывания в школе;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профилактика несчастных случаев с учащимися во время пребывания в школе;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проведение санитарно-противоэпидемических и профилактических мероприятий.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питания учащихся.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согласно прик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 образовательной организации.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proofErr w:type="gram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 соответствии с установленными требованиями СанПиН созданы следующие условия для организации питания учащихся: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предусмотрены производственные помещения для хранения, приготовления пищи, полностью оснащённые не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обходимым оборудованием (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технологическим, холодильным, </w:t>
      </w:r>
      <w:proofErr w:type="spell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предусмотрен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приёма пищи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разработан и утверждён порядок питания учащихся (режим работы столовой, вре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мя перемен для принятия пищи).</w:t>
      </w:r>
      <w:proofErr w:type="gramEnd"/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пределены основные направления воспитания и социализации </w:t>
      </w:r>
      <w:proofErr w:type="gram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Приоритетным является </w:t>
      </w:r>
      <w:proofErr w:type="spell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 На уроках физкультуры предусмотрена оптимальная физическая нагрузка для учащихся различных групп здоровья, что находит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учебной программе.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учащимися периодических медицинс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осмотров и диспансеризации: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21.03.2014 № 125н «Об утверждении национального календаря профилактических прививок и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календаря профилактических прививок по эпидемическим показаниям» в школе установлен порядок и правила прохождения обу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медицинских осмотров.</w:t>
      </w:r>
    </w:p>
    <w:p w:rsidR="006554FC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веществ: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</w:t>
      </w:r>
    </w:p>
    <w:p w:rsidR="006454EA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Расследование и учёт несчастных случаев с учащимися во время пребывания в ОУ, в порядке, установленном федеральным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исполнительной власти.</w:t>
      </w:r>
    </w:p>
    <w:p w:rsidR="006554FC" w:rsidRPr="006554FC" w:rsidRDefault="006554FC" w:rsidP="002F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br/>
      </w:r>
      <w:r w:rsidRPr="00655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условиях питания обучающихся в муниципальных общеобразовательных организациях</w:t>
      </w:r>
    </w:p>
    <w:p w:rsidR="006454EA" w:rsidRPr="002F7F05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454EA"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того, как </w:t>
      </w:r>
      <w:proofErr w:type="gramStart"/>
      <w:r w:rsidR="006454EA"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питается человек зависит</w:t>
      </w:r>
      <w:proofErr w:type="gramEnd"/>
      <w:r w:rsidR="006454EA"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здоровье, настроение, трудоспособность.</w:t>
      </w:r>
      <w:r w:rsidR="006454EA"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его учебной деятельности.</w:t>
      </w:r>
    </w:p>
    <w:p w:rsidR="006454EA" w:rsidRPr="002F7F05" w:rsidRDefault="006454EA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составляется и утверждается режим питания, график при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 пищи соблюдается постоянно.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F05" w:rsidRPr="002F7F05" w:rsidRDefault="006454EA" w:rsidP="002F7F05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заявки, где указывается класс, количество учеников, дата и подпись; </w:t>
      </w:r>
    </w:p>
    <w:p w:rsidR="002F7F05" w:rsidRPr="002F7F05" w:rsidRDefault="002F7F05" w:rsidP="002F7F05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столовую, 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поведени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54EA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личной гигиены. </w:t>
      </w:r>
    </w:p>
    <w:p w:rsidR="006454EA" w:rsidRPr="002F7F05" w:rsidRDefault="006454EA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каждого класса закреплен свой стол.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 учащихся:</w:t>
      </w:r>
    </w:p>
    <w:p w:rsidR="006454EA" w:rsidRPr="002F7F05" w:rsidRDefault="006454EA" w:rsidP="002F7F05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производственные помещения для хранения, приготовления пищи, полностью оснащённые необходимым оборудованием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инвентарём;</w:t>
      </w:r>
    </w:p>
    <w:p w:rsidR="006454EA" w:rsidRPr="002F7F05" w:rsidRDefault="006454EA" w:rsidP="002F7F05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помещения для приём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пищи;</w:t>
      </w:r>
    </w:p>
    <w:p w:rsidR="006454EA" w:rsidRPr="002F7F05" w:rsidRDefault="006454EA" w:rsidP="002F7F05">
      <w:pPr>
        <w:pStyle w:val="a3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7F05" w:rsidRPr="002F7F05" w:rsidRDefault="006454EA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Горячим питанием охвачено 80% учащихся. Бесплатным горячим питание </w:t>
      </w:r>
      <w:proofErr w:type="gramStart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обеспечены</w:t>
      </w:r>
      <w:proofErr w:type="gramEnd"/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1-4 классов.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Льготным питанием в учебное время обеспечены ученики из малообеспеченных,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малоимущих, многодетных семей,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ОВЗ</w:t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дети из семей, мобилизованных</w:t>
      </w:r>
      <w:r w:rsidR="002F7F05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F05" w:rsidRPr="002F7F05" w:rsidRDefault="002F7F05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МБОУ Чертковская СОШ №3 </w:t>
      </w:r>
      <w:r w:rsidR="006554FC"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работниками ИП Шаповалов Н.Н. </w:t>
      </w:r>
    </w:p>
    <w:p w:rsidR="006554FC" w:rsidRPr="006554FC" w:rsidRDefault="006554FC" w:rsidP="002F7F0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Более подробную информацию</w:t>
      </w:r>
      <w:r w:rsidR="002F7F05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питания</w:t>
      </w:r>
      <w:r w:rsidRPr="0065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найдете на</w:t>
      </w:r>
      <w:r w:rsidR="002F7F05" w:rsidRPr="002F7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вкладке меню "Горячее питание" </w:t>
      </w:r>
      <w:hyperlink r:id="rId6" w:history="1">
        <w:r w:rsidR="002F7F05" w:rsidRPr="002F7F05">
          <w:rPr>
            <w:rStyle w:val="a4"/>
            <w:rFonts w:ascii="Times New Roman" w:hAnsi="Times New Roman" w:cs="Times New Roman"/>
            <w:sz w:val="24"/>
            <w:szCs w:val="24"/>
          </w:rPr>
          <w:t>https://kazachja3.ru/goryachee-pitanie/</w:t>
        </w:r>
      </w:hyperlink>
    </w:p>
    <w:p w:rsidR="00D12261" w:rsidRPr="002F7F05" w:rsidRDefault="00D12261" w:rsidP="002F7F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7F05" w:rsidRPr="002F7F05" w:rsidRDefault="002F7F05" w:rsidP="002F7F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7F05">
        <w:rPr>
          <w:rFonts w:ascii="Times New Roman" w:hAnsi="Times New Roman" w:cs="Times New Roman"/>
          <w:sz w:val="24"/>
          <w:szCs w:val="24"/>
        </w:rPr>
        <w:lastRenderedPageBreak/>
        <w:t xml:space="preserve">Форма обратной связи для </w:t>
      </w:r>
      <w:proofErr w:type="gramStart"/>
      <w:r w:rsidRPr="002F7F0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Pr="002F7F05">
        <w:rPr>
          <w:rFonts w:ascii="Times New Roman" w:hAnsi="Times New Roman" w:cs="Times New Roman"/>
          <w:sz w:val="24"/>
          <w:szCs w:val="24"/>
        </w:rPr>
        <w:t xml:space="preserve"> обучающихся и ответы на вопросы родителей по питанию </w:t>
      </w:r>
      <w:hyperlink r:id="rId7" w:history="1">
        <w:r w:rsidRPr="002F7F05">
          <w:rPr>
            <w:rStyle w:val="a4"/>
            <w:rFonts w:ascii="Times New Roman" w:hAnsi="Times New Roman" w:cs="Times New Roman"/>
            <w:sz w:val="24"/>
            <w:szCs w:val="24"/>
          </w:rPr>
          <w:t>https://kazachja3.ru/organizatsiya-pitaniya-v-obrazovatelnoy-organizatsii/forma-obratnoy-svyazi-dlya-roditeley-obuchayushchikhsya-i-otvety-na-voprosy-roditeley-po-pitaniyu/</w:t>
        </w:r>
      </w:hyperlink>
      <w:r w:rsidRPr="002F7F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2F7F05" w:rsidRPr="002F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2A9"/>
    <w:multiLevelType w:val="multilevel"/>
    <w:tmpl w:val="4008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13D23"/>
    <w:multiLevelType w:val="hybridMultilevel"/>
    <w:tmpl w:val="3FD2B9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BC3AAA"/>
    <w:multiLevelType w:val="multilevel"/>
    <w:tmpl w:val="AB3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97730"/>
    <w:multiLevelType w:val="multilevel"/>
    <w:tmpl w:val="5A58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C0B07"/>
    <w:multiLevelType w:val="multilevel"/>
    <w:tmpl w:val="555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C3D22"/>
    <w:multiLevelType w:val="multilevel"/>
    <w:tmpl w:val="106A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E68FB"/>
    <w:multiLevelType w:val="multilevel"/>
    <w:tmpl w:val="7126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F15FF"/>
    <w:multiLevelType w:val="hybridMultilevel"/>
    <w:tmpl w:val="1E7AAD6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96"/>
    <w:rsid w:val="002F7F05"/>
    <w:rsid w:val="006454EA"/>
    <w:rsid w:val="006554FC"/>
    <w:rsid w:val="00D12261"/>
    <w:rsid w:val="00E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zachja3.ru/organizatsiya-pitaniya-v-obrazovatelnoy-organizatsii/forma-obratnoy-svyazi-dlya-roditeley-obuchayushchikhsya-i-otvety-na-voprosy-roditeley-po-pitan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achja3.ru/goryachee-pit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2024-10-27T10:24:00Z</dcterms:created>
  <dcterms:modified xsi:type="dcterms:W3CDTF">2024-10-27T10:51:00Z</dcterms:modified>
</cp:coreProperties>
</file>