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Структура и органы управления образовательной организацией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 xml:space="preserve"> МБОУ </w:t>
      </w:r>
      <w:r>
        <w:rPr>
          <w:color w:val="000000" w:themeColor="text1"/>
          <w:sz w:val="28"/>
          <w:szCs w:val="28"/>
        </w:rPr>
        <w:t>Чертковская</w:t>
      </w:r>
      <w:r w:rsidRPr="009B47B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 w:rsidRPr="009B47B6">
        <w:rPr>
          <w:color w:val="000000" w:themeColor="text1"/>
          <w:sz w:val="28"/>
          <w:szCs w:val="28"/>
        </w:rPr>
        <w:t>ОШ</w:t>
      </w:r>
      <w:r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 w:themeColor="text1"/>
          <w:sz w:val="28"/>
          <w:szCs w:val="28"/>
        </w:rPr>
        <w:t>№3</w:t>
      </w:r>
      <w:r w:rsidRPr="009B47B6">
        <w:rPr>
          <w:color w:val="000000" w:themeColor="text1"/>
          <w:sz w:val="28"/>
          <w:szCs w:val="28"/>
        </w:rPr>
        <w:t xml:space="preserve"> СТРУКТУРНЫХ ПОДРАЗДЕЛЕНИЙ НЕ ИМЕЕТ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Устав 5. УПРАВЛЕНИЕ ШКОЛОЙ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5.1. Управление Школой осуществляется в соответствии с законодательством Российской Федерации и настоящим Уставом на принципах единоначалия и самоуправления.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5.2. Школа создается Учредителем по собственной инициативе. Учредитель имеет право принять решение о реорганизации, изменении типа и ликвидации Школы.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5.3. Учредитель вправе: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утверждать Устав Школы;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осуществлять финансовое обеспечение выполнения муниципального задания;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определять перечень особо ценного движимого имущества, закрепленного за Школой или приобретенного за счет средств, выделенных учредителем на приобретение такого имущества;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предварительно согласовывать совершение Школой крупных сделок, соответствующих критериям, установленным пунктом 13 статьи 9.2. Федерального закона от 12.01.1996 № 7-ФЗ «О некоммерческих организациях»;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принимать решения об одобрении сделок с участием Школы, в совершении которых имеется заинтересованность, определяемая в соответствии с критериями, установленными законодательством;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устанавливать порядок определения размера платы для физических и юридических лиц за услуги, относящиеся к основным видам деятельности Школы, оказываемые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определять порядок составления и утверждения отчета о результатах деятельности Школы и об использовании закрепленного за ней муниципального имущества в соответствии с общими требованиями;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согласовывать распоряжение особо ценным движимым имуществом, закрепленным за Школой или приобретенным за счет средств, выделенных учредителем на приобретение такого имущества;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lastRenderedPageBreak/>
        <w:t>— согласовывать распоряжение недвижимым имуществом Школы, в том числе передачу его в аренду;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определять порядок составления и утверждения плана финансово-хозяйственной деятельности Школы;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определять предельно допустимое значение просроченной кредиторской задолженности Школы, превышение которой влечет расторжение трудового договора с директором Школы по инициативе работодателя в соответствии с Трудовым кодексом Российской Федерации;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 xml:space="preserve">— осуществлять </w:t>
      </w:r>
      <w:proofErr w:type="gramStart"/>
      <w:r w:rsidRPr="009B47B6">
        <w:rPr>
          <w:color w:val="000000" w:themeColor="text1"/>
          <w:sz w:val="28"/>
          <w:szCs w:val="28"/>
        </w:rPr>
        <w:t>контроль за</w:t>
      </w:r>
      <w:proofErr w:type="gramEnd"/>
      <w:r w:rsidRPr="009B47B6">
        <w:rPr>
          <w:color w:val="000000" w:themeColor="text1"/>
          <w:sz w:val="28"/>
          <w:szCs w:val="28"/>
        </w:rPr>
        <w:t xml:space="preserve"> деятельностью Школы в соответствии с законодательством Российской Федерации;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осуществлять иные функции и полномочия учредителя, установленные федеральными законами и нормативными правовыми актами.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 xml:space="preserve">5.4. Учредитель наделяет Отдел образования Администрации </w:t>
      </w:r>
      <w:proofErr w:type="spellStart"/>
      <w:r w:rsidRPr="009B47B6">
        <w:rPr>
          <w:color w:val="000000" w:themeColor="text1"/>
          <w:sz w:val="28"/>
          <w:szCs w:val="28"/>
        </w:rPr>
        <w:t>Чертковского</w:t>
      </w:r>
      <w:proofErr w:type="spellEnd"/>
      <w:r w:rsidRPr="009B47B6">
        <w:rPr>
          <w:color w:val="000000" w:themeColor="text1"/>
          <w:sz w:val="28"/>
          <w:szCs w:val="28"/>
        </w:rPr>
        <w:t xml:space="preserve"> района Ростовской области правом исполнять следующие функции в отношении Школы: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назначать директора Школы путем заключения с ним трудового договора на срок не более 5 (пяти) лет, а также прекращать полномочия директора Школы;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поощрять директора Школы, а также применять к нему меры дисциплинарного воздействия;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вести личное дело директора Школы, обеспечивать хранение его трудовой книжки в установленном порядке;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формировать и утверждать муниципальное задание на оказание муниципальных услуг;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оказывать консультативное и методическое содействие  Школе в вопросах лицензирования и государственной аккредитации;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проводить аттестацию руководящих работников Школы в соответствии с порядком, утвержденным Учредителем;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 xml:space="preserve">— осуществлять иные необходимые функции и полномочия в соответствии с законодательством Российской Федерации и нормативными правовыми актами органов местного самоуправления </w:t>
      </w:r>
      <w:proofErr w:type="spellStart"/>
      <w:r w:rsidRPr="009B47B6">
        <w:rPr>
          <w:color w:val="000000" w:themeColor="text1"/>
          <w:sz w:val="28"/>
          <w:szCs w:val="28"/>
        </w:rPr>
        <w:t>Чертковского</w:t>
      </w:r>
      <w:proofErr w:type="spellEnd"/>
      <w:r w:rsidRPr="009B47B6">
        <w:rPr>
          <w:color w:val="000000" w:themeColor="text1"/>
          <w:sz w:val="28"/>
          <w:szCs w:val="28"/>
        </w:rPr>
        <w:t xml:space="preserve"> района.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 xml:space="preserve">5.5. Высшим должностным лицом Школы является директор, назначаемый и освобождаемый от должности  заведующим Отделом образования Администрации </w:t>
      </w:r>
      <w:proofErr w:type="spellStart"/>
      <w:r w:rsidRPr="009B47B6">
        <w:rPr>
          <w:color w:val="000000" w:themeColor="text1"/>
          <w:sz w:val="28"/>
          <w:szCs w:val="28"/>
        </w:rPr>
        <w:t>Чертковского</w:t>
      </w:r>
      <w:proofErr w:type="spellEnd"/>
      <w:r w:rsidRPr="009B47B6">
        <w:rPr>
          <w:color w:val="000000" w:themeColor="text1"/>
          <w:sz w:val="28"/>
          <w:szCs w:val="28"/>
        </w:rPr>
        <w:t xml:space="preserve"> района Ростовской области.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lastRenderedPageBreak/>
        <w:t xml:space="preserve">5.5.1. Директор Школы действует на основании настоящего Устава, законодательства Российской Федерации и трудового договора, заключенного между ним и Отделом образования Администрации </w:t>
      </w:r>
      <w:proofErr w:type="spellStart"/>
      <w:r w:rsidRPr="009B47B6">
        <w:rPr>
          <w:color w:val="000000" w:themeColor="text1"/>
          <w:sz w:val="28"/>
          <w:szCs w:val="28"/>
        </w:rPr>
        <w:t>Чертковского</w:t>
      </w:r>
      <w:proofErr w:type="spellEnd"/>
      <w:r w:rsidRPr="009B47B6">
        <w:rPr>
          <w:color w:val="000000" w:themeColor="text1"/>
          <w:sz w:val="28"/>
          <w:szCs w:val="28"/>
        </w:rPr>
        <w:t xml:space="preserve"> района Ростовской области.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 xml:space="preserve">5.5.2. Директор осуществляет текущее  руководство деятельностью Школы и подотчетен Отделу образования Администрации </w:t>
      </w:r>
      <w:proofErr w:type="spellStart"/>
      <w:r w:rsidRPr="009B47B6">
        <w:rPr>
          <w:color w:val="000000" w:themeColor="text1"/>
          <w:sz w:val="28"/>
          <w:szCs w:val="28"/>
        </w:rPr>
        <w:t>Чертковского</w:t>
      </w:r>
      <w:proofErr w:type="spellEnd"/>
      <w:r w:rsidRPr="009B47B6">
        <w:rPr>
          <w:color w:val="000000" w:themeColor="text1"/>
          <w:sz w:val="28"/>
          <w:szCs w:val="28"/>
        </w:rPr>
        <w:t xml:space="preserve"> района Ростовской области   в вопросах выполнения целей и задач, возложенных на Школу.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5.5.3. Директор действует на принципах единоначалия по вопросам, отнесенным к его компетенции законодательством Российской Федерации.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5.5.4. Директор выполняет следующие функции и обязанности по организации и обеспечению деятельности Школы: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действует без доверенности от имени  Школы, представляет ее интересы в государственных, судебных и иных органах, на предприятиях, в учреждениях;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в пределах, установленных трудовым договором и настоящим Уставом, распоряжается имуществом Школы, заключает договоры, выдает доверенности;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открывает расчетные, лицевые и иные счета Школы;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в пределах своей компетенции издает приказы и дает указания, обязательные для всех работников Школы;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назначает и освобождает  от должности работников, заключает с ними трудовые договоры;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утверждает годовой план, образовательные программы и учебный план Школы;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утверждает годовой календарный учебный  график;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утверждает  правила внутреннего трудового распорядка, иные локальные акты школы;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утверждает работникам ставки заработной платы (должностные оклады) в соответствии с требованиями законодательства;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утверждает виды и размер доплат, надбавок и других выплат стимулирующего характера в пределах средств, направленных на оплату труда;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организует работу с родителями и общественностью;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lastRenderedPageBreak/>
        <w:t>— несет  ответственность за исполнение своих функциональных обязанностей, предусмотренных тарифно-квалификационными требованиями;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осуществляет руководство разработкой устава, перспективного, годового плана, иных нормативно-правовых документов, отнесенных к компетенции Школы.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5.6. Высшим органом самоуправления является Управляющий совет Школы (далее Управляющий совет).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5.6.1. В состав Управляющего совета образовательного учреждения избираются представители педагогических работников, обучающихся II уровня,  родительская общественность (законные представители).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Члены Управляющего совета избираются в следующем порядке: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    педагогические работники на заседании педагогического совета;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   родители на родительских собраниях;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   учащиеся на собрании коллективов учащихся.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5.6.2. Управляющий совет школы избирается в количестве не менее 9 человек сроком на 3 года.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В состав Управляющего совета школы входят: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 представители педагогического коллектива — 3 человек,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 директор школы, который не может быть избран председателем Управляющего совета;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  представители родительской общественности — 3 человека;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  представители от учащихся — 2 человека;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Управляющий  совет собирается по мере надобности, но не реже 1 раза в год. Члены Управляющего совета выполняют свои обязанности на общественных началах.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5.6.3. Управляющий совет образовательного учреждения избирает его председателя.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Руководитель образовательного учреждения входит в состав Управляющего совета на правах сопредседателя. С правом совещательного голоса в состав Управляющего совета могут входить: представители Попечительского совета Школы, представители учредителя, общественности (кооптированные члены).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lastRenderedPageBreak/>
        <w:t>5.6.4. В случае досрочного выбытия члена Управляющего совета председатель Управляющего совета созывает внеочередное собрание той части коллектива, представителем который был выбывший член Управляющего совета, и проводит довыборы состава Управляющего совета. Любой член Управляющего совета может быть досрочно отозван решением собрания выбравшего его коллектива.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5.6.5. Для ведения протокола заседаний Управляющего совета из его членов избирается секретарь.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5.6.6. Решения принимаются открытым голосованием простым большинством голосов. Решения считаются правомочными, если на заседании Управляющего совета присутствовало не менее двух третей состава, и считаются принятыми, если за решение проголосовало более половины присутствовавших на заседании.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Решения Управляющего совета, принятые в пределах его полномочий, носят рекомендательный характер.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5.6.7. На заседаниях Управляющего совета ведутся протоколы, подписываемые председателем Управляющего совета и секретарем.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5.6.8. Заседания Управляющего совета являются открытыми: на них могут присутствовать представители всех групп участников образовательного процесса, т.е. обучающиеся, родители, учителя.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5.6.9. Управляющий совет имеет следующие полномочия и осуществляет следующие функции: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1)               Принимает Устав  Школы, изменения и дополнения  к нему.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2)               Вносит предложение директору Школы в части: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                  материально-технического обеспечения и оснащения образовательного процесса, оборудования помещений Школы (в пределах выделяемых средств);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                  создания в Школе необходимых условий для организации питания, медицинского обслуживания обучающихся;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                  мероприятий по охране и укреплению здоровья обучающихся;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                  развития воспитательной работы в Школе;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                  обеспечения безопасности в Школе.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lastRenderedPageBreak/>
        <w:t>5.6.10. Управляющий совет участвует в принятии решения о создании в Школе общественных (в том числе детских и молодежных)   организаций, а также запрашивает отчет об их деятельности.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5.7. Методическое руководство деятельностью Школы осуществляет Педагогический совет.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5.7.1. Педагогический совет: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                  определяет направление образовательного процесса Школы;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                  разрабатывает образовательную программу Школы;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                  принимает годовой календарный учебный график;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                  принимает план работы Школы на учебный год;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                  определяет систему оценок, форму, порядок и периодичность промежуточной аттестации обучающихся;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                  принимает решения о допуске обучающихся 9 классов к государственной итоговой аттестации, похвальными грамотами «За особые успехи в изучении отдельных предметов»;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                  решает вопрос о переводе учащихся из класса в класс, о переводе учащихся из класса в класс «условно», об оставлении учащихся на повторный год обучения, о награждении похвальными листами «За отличные  успехи в учении»;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                  решает вопрос об исключении учащегося, достигшего возраста 15 лет, из школы за совершение противоправных действий, грубые и неоднократные нарушения Устава Школы;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                  обсуждает в случае необходимости успеваемость и поведение отдельных учащихся в присутствии их родителей (законных представителей)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                  согласовывает выбор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5.7.2. Членами педагогического совета являются все педагогические работники Школы, а также председатель Управляющего совета и председатель родительского комитета Школы на праве совещательного голоса.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lastRenderedPageBreak/>
        <w:t>5.7.3. Председателем педагогического совета Школы является его директор.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5.7.4. Заседания педагогического совета проводятся в соответствии с планом работы Школы, но не реже четырех раз в течение учебного года.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5.7.5. Заседания педагогического совета протоколируются. Протоколы подписываются председателем педагогического совета и секретарем.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5.7.6. Решения педагогического совета  принимаются открытым голосованием.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Решение педагогического совета является правомочным, если на его заседании присутствовало не менее двух третей  состава педагогического состава и за него проголосовало большинство присутствовавших на заседании членов педагогического состава.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5.7.7. В практической деятельности решения педагогического совета могут проводиться последующими приказами директора.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5.8. Общее собрание трудового коллектива Школы — орган самоуправления всех работников, собирается по мере необходимости. Для ведения собрания избираются председатель и секретарь собрания.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Общее собрание трудового коллектива Школы вправе принимать решения, если в его работе участвуют не менее двух третей от общего числа работников.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Решения общего собрания трудового коллектива Школы принимаются простым большинством голосов присутствующих на собрании работников.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Процедура голосования определяется общим собранием трудового коллектива Школы. Решения общего собрания оформляются протоколами, которые хранятся в делах Школы.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Компетенция общего собрания трудового коллектива Школы: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       принятие Правил внутреннего распорядка по представлению директора Школы;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       утверждение коллективного договора;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       заслушивание ежегодного отчета администрации Школы о выполнении коллективного трудового договора, об использовании финансовых средств;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       определение численности и срока полномочий комиссии по трудовым спорам Школы, избрание её членов: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lastRenderedPageBreak/>
        <w:t>—         выдвижение коллективных требований работников Школы и избрание полномочных представителей для участия в разрешении коллективного трудового спора;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       принятие решения об объявлении забастовки и выборы органа, возглавляющего забастовку.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5.9. Для рассмотрения вопросов образовательного процесса, определения целей, задач развития Школы, внедрения образовательной программы и обеспечения повышения квалификации педагогов в Школе при необходимости и наличии определенных условий  может быть создан  Методический Совет.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Члены  Методического Совета назначаются директором Школы из числа наиболее квалифицированных педагогов на один учебный год. Решение Методического Совета оформляется протоколами, которые хранятся в делах Школы.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5.10. В Школе создаются методические объединения, секции, творческие педагогические объединения, малые педсоветы. При наличии необходимых квалифицированных кадров в Школе могут создаваться  психолого-педагогические консилиумы.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5.11. Одной из форм общественного самоуправления Школой является Попечительский совет.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5.11.1. Количество членов Попечительского совета – не менее 5 человек.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Попечительский Совет школы формируется решением общешкольного Родительского комитета на основании рекомендаций Учредителя, администрации, родительского комитета, либо в инициативном порядке благотворителями, спонсорами и иными лицами, внесшими пожертвования в развитие школы и имеющими высокий общественный авторитет. Персональный состав Попечительского Совета утверждается решением общешкольного Родительского комитета.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5.11.2. Попечительский Совет избирается на 4 года. Члены Попечительского Совета выполняют функции на общественных началах.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Родительский комитет школы вправе отвести кандидатуру члена Попечительского Совета.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Решение по предложенным кандидатурам принимается Родительским комитетом школы в срок до одного месяца со дня их внесения.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Родительский комитет школы наделяется правом исключения из состава Попечительского Совета лиц, не проявивших должной активности и заинтересованности в работе.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lastRenderedPageBreak/>
        <w:t>5.11.3. Попечительский Совет имеет право: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•        контролировать целевое использование привлеченных внебюджетных финансовых средств и его эффективность;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•        заслушивать администрацию школы по вопросам использования финансовых средств, перспектив развития школы, соблюдения финансовой дисциплины, выполнения государственной образовательной программы;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•        организовывать разъяснительную работу среди населения с целью привлечения дополнительных финансовых средств.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5.11.4.  На Попечительский Совет школы возлагаются следующие обязанности: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•        привлекать внебюджетные финансовые средства для использования на нужды Школы;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•        эффективно использовать привлеченные внебюджетные средства;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•        своевременно финансировать утвержденные образовательные программы;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•        стимулировать образовательный процесс с целью повышения успеваемости учащихся;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•        соблюдать выполнение задач, которые возложены на Попечительский Совет Положением о попечительском совете.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5.11.5. Попечительский Совет принимает решения на своих заседаниях в коллегиальном порядке открытым голосованием.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Решение считается принятым, если за него проголосовало более половины от числа членов, участвующих в работе заседания.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Заседания Попечительского Совета проводятся по мере необходимости, но не реже одного раза в три месяца.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Заседание считается правомочным, если в его работе приняли участие не менее двух третей от числа членов Попечительского Совета.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5.11.6. Председатель Попечительского совета избирается его членами на первом заседании простым большинством голосов при тайном голосовании. Срок полномочий Председателя – 4 года, если иной срок не утвержден особым решением Попечительского Совета.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Председатель Попечительского Совета: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•        исполняет свои обязанности на общественных началах;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lastRenderedPageBreak/>
        <w:t>•        представляет Попечительский Совет при взаимодействии с органами власти местного самоуправления, предприятиями, учреждениями и организациями;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•        возглавляет и организует работу Попечительского Совета в соответствии с Уставом школы и регламентом его заседаний;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•        подписывает решения, принятые Советом;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•        подготавливает ежегодный отчет о работе Попечительского Совета.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5.12. В Школе действуют классные и общешкольные родительские комитеты, задачами которых является содействие Школе в создании условий для образования и обучения обучающихся.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5.12.1. Школьный родительский комитет: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организует с помощью педагогического коллектива работу по повышению педагогической культуры родителей;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осуществляет подготовку документов, регламентирующих деятельность органов родительского самоуправления в Школе;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планирует и организует деятельность родителей в Школе, взаимодействие с органами самоуправления педагогов и учащихся;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 учитывает предложения родителей по совершенствованию школьного процесса, организует участие родителей в нем;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5.12.2. В состав общешкольного родительского комитета входят представители от родителей учащихся 1-9  классов. Представители родителей избираются в родительский комитет в начале  учебного года открытым голосованием на классных родительских собраниях на один год.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5.12.3. Из своего состава комитет избирает председателя, заместителя и секретаря.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5.12.4. Родительский комитет работает по плану, принятому на заседании комитета.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5.12.5. Родительский комитет  правомочен выносить свои решения при наличии на заседании не менее половины его членов.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5.12.6. Каждый член родительского комитета имеет право вносить на рассмотрение комитета вопросы, связанные с улучшением работы Школы.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5.12.7. Родительский комитет ведет протоколы своих заседаний и на каждом своем заседании проверяет выполнение принятых решений.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lastRenderedPageBreak/>
        <w:t>5.13. В Школе могут создаваться на добровольной основе органы ученического самоуправления.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5.13.1. Высшим органом ученического самоуправления Школы является  школьный ученический совет, избираемый школьным ученическим собранием, которое определяет также  срок его полномочий.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5.13.2. Школьный ученический совет: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                  координирует работу комиссий и объединений учащихся;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                  обсуждает и утверждает  планы подготовки проведения школьных мероприятий;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                  заслушивает отчеты о работе комиссий и принимает по ним необходимые решения;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                  принимает все свои решения открытым голосованием простым большинством голосов;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                  решает вопросы поощрения и наказания (мер ответственности) в соответствии с Уставом Школы и другими нормативными документами;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                  подводит итоги проведенных мероприятий;</w:t>
      </w:r>
    </w:p>
    <w:p w:rsidR="009B47B6" w:rsidRPr="009B47B6" w:rsidRDefault="009B47B6" w:rsidP="009B47B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B47B6">
        <w:rPr>
          <w:color w:val="000000" w:themeColor="text1"/>
          <w:sz w:val="28"/>
          <w:szCs w:val="28"/>
        </w:rPr>
        <w:t>—                    организует самообслуживание учащихся, их дежурство, поддерживает дисциплину и порядок в Школе.</w:t>
      </w:r>
    </w:p>
    <w:p w:rsidR="00204BDA" w:rsidRDefault="00204BDA"/>
    <w:sectPr w:rsidR="0020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B6"/>
    <w:rsid w:val="00204BDA"/>
    <w:rsid w:val="009B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2916</Words>
  <Characters>16626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2024-05-22T08:41:00Z</dcterms:created>
  <dcterms:modified xsi:type="dcterms:W3CDTF">2024-05-22T08:43:00Z</dcterms:modified>
</cp:coreProperties>
</file>