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17" w:rsidRDefault="00896C17" w:rsidP="00896C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 МБОУ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Чертковской</w:t>
      </w: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СОШ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№3 </w:t>
      </w: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>в соответствии с требованиями свода правил обеспечиваются условия для обучения инвалидов и других групп населения с ограниченными возможностями передвижени</w:t>
      </w:r>
      <w:proofErr w:type="gramStart"/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>я-</w:t>
      </w:r>
      <w:proofErr w:type="gramEnd"/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маломобильных групп населения (МГН), и равные условия жизнедеятельности с другими категориями населения.</w:t>
      </w:r>
    </w:p>
    <w:p w:rsidR="00896C17" w:rsidRDefault="00896C17" w:rsidP="00896C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МБОУ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Чертковская СОШ №3</w:t>
      </w: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оборудована вспомогательными средствами: вход в здание обеспечивает комплекс мероприятий, обеспечивающих доступность маломобильных посетителей и включающий в себя: создание искусственного ландшафта, устройство наружного освещения, создание зон отдыха, спорта и развлечений на участке, а также информационное обеспечение посетителей. Ограждение путей движения и пространств однородными элементами малой высоты, совмещающее функции безопасности.</w:t>
      </w:r>
    </w:p>
    <w:p w:rsidR="006F21FA" w:rsidRDefault="00896C17" w:rsidP="00896C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>Доступ в здание обеспечивает бордюрный пандус (съезд): уклон пешеходного пути, предназнач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енный для сопряжения двух разно </w:t>
      </w: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>уровневых поверхностей для барьерного передвижения людей, использующих кресла-коляски, не оборудованный поручнями.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896C17">
        <w:rPr>
          <w:rFonts w:ascii="Times New Roman" w:hAnsi="Times New Roman" w:cs="Times New Roman"/>
          <w:sz w:val="28"/>
          <w:szCs w:val="28"/>
        </w:rPr>
        <w:br/>
      </w: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>На входной двери расположен звонок для вызова охраны или дежурного преподавателя.</w:t>
      </w:r>
      <w:r w:rsidRPr="008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</w:t>
      </w:r>
      <w:r w:rsidRPr="00896C17">
        <w:rPr>
          <w:rFonts w:ascii="Times New Roman" w:hAnsi="Times New Roman" w:cs="Times New Roman"/>
          <w:sz w:val="28"/>
          <w:szCs w:val="28"/>
          <w:shd w:val="clear" w:color="auto" w:fill="F7F7F7"/>
        </w:rPr>
        <w:t>Пути движения внутри здания доступны частично избирательно следующим категориям инвалидов: с нарушением опорно-двигательного аппарата, с нарушением слуха и умственного развития.</w:t>
      </w:r>
    </w:p>
    <w:tbl>
      <w:tblPr>
        <w:tblW w:w="922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528"/>
      </w:tblGrid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Перечень специальных условий,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7D11D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7D11D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в образовательном учреждении</w:t>
            </w:r>
          </w:p>
        </w:tc>
      </w:tr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Имеющиеся формы обучения: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по индивидуальному учебному плану,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 при наличии медицинских показаний и соответствующих документов для инвалидов и лиц с ограниченными возможностями здоровья может быть организовано </w:t>
            </w: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индивидуальное обучение на дому.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Специально предусмотренные и оборудованные помещения имеются. Оборудована сенсорная комната с использованием Аппаратно-программного комплекса для кабинета без барьерной среды для обучения детей с ограниченными возможностями здоровья.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Библиотека не укомплектована специальными адаптивно-техническими средствами для инвалидов («говорящими книгами» на флэш-картах и специальными аппаратами для их воспроизведения).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Объекты спорта не приспособлены для использования инвалидам и лицам с ограниченными возможностями здоровья</w:t>
            </w:r>
          </w:p>
        </w:tc>
      </w:tr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Для обеспечения доступа в здание образовательной организации для инвалидов и лиц с ОВЗ предусмотрен пандус на входе в школу.</w:t>
            </w:r>
          </w:p>
        </w:tc>
      </w:tr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Условия питания обучающихся, в том числе инвалидов и лиц с ограниченными возможност</w:t>
            </w:r>
            <w:bookmarkStart w:id="0" w:name="_GoBack"/>
            <w:bookmarkEnd w:id="0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ями здоровья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Пищеблок школы осуществляет производственную деятельность в полном объёме 5 дней – с понедельника по пятницу включительно.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Льготное питание осуществляется для обучающихся, в том числе инвалидов и лиц с ОВЗ.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Классные руководители сопровождают </w:t>
            </w:r>
            <w:proofErr w:type="gramStart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 столовую.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Столовая расположена на 1 этаже.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Перед обеденным залом столовой оборудована зона, где расположены </w:t>
            </w: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умывальники с подачей воды.</w:t>
            </w:r>
          </w:p>
        </w:tc>
      </w:tr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Здание МБОУ Чертковская СОШ № 3 оснащено противопожарной сигнализацией, информационными табло (указатель выхода), необходимыми табличками и указателями, и звуковой информацией для сигнализации об опасности.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</w:tc>
      </w:tr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о-</w:t>
            </w:r>
            <w:proofErr w:type="gramEnd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Чертковская СОШ № 3 и с другими сайтами образовательной направленности, на которых существует версия </w:t>
            </w:r>
            <w:proofErr w:type="gramStart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для</w:t>
            </w:r>
            <w:proofErr w:type="gramEnd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слабовидящих.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Информационная база Школы оснащена: - электронной почтой;  - выходом в Интернет; - функционирует официальный сайт.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в компьютерном классе.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Для обеспечения безопасных условий доступа в сеть интернет в Школе действует система контент-фильтрации. Доступ к запрещенным в образовательном процессе ресурсам сети для обучающихся и преподавателей закрыт.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доски.</w:t>
            </w:r>
          </w:p>
        </w:tc>
      </w:tr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 xml:space="preserve">Электронные образовательные ресурсы, к которым обеспечивается доступ </w:t>
            </w:r>
            <w:proofErr w:type="gramStart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 в том числе приспособленные для использования инвалидами и лицами с ограниченными возможностями здоровья.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Защита и безопасность работы в сети Интернет обеспечивается Контент-фильтром в составе аппаратно-программного комплекса Интернет Контроль Сервер.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Электронные ресурсы:</w:t>
            </w:r>
          </w:p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·         </w:t>
            </w:r>
            <w:proofErr w:type="spellStart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Учи</w:t>
            </w:r>
            <w:proofErr w:type="gramStart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.р</w:t>
            </w:r>
            <w:proofErr w:type="gramEnd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  <w:tr w:rsidR="007D11DE" w:rsidRPr="007D11DE" w:rsidTr="007D11DE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Общежитие и интернат, </w:t>
            </w:r>
            <w:proofErr w:type="gramStart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приспособленных</w:t>
            </w:r>
            <w:proofErr w:type="gramEnd"/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D11DE" w:rsidRPr="007D11DE" w:rsidRDefault="007D11DE" w:rsidP="007D11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D11D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МБОУ Чертковская СОШ № 3 не имеет общежития</w:t>
            </w:r>
          </w:p>
        </w:tc>
      </w:tr>
    </w:tbl>
    <w:p w:rsidR="007D11DE" w:rsidRPr="00896C17" w:rsidRDefault="007D11DE" w:rsidP="00896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11DE" w:rsidRPr="0089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51"/>
    <w:rsid w:val="006F21FA"/>
    <w:rsid w:val="007D11DE"/>
    <w:rsid w:val="00896C17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2024-05-28T10:22:00Z</dcterms:created>
  <dcterms:modified xsi:type="dcterms:W3CDTF">2024-05-28T10:30:00Z</dcterms:modified>
</cp:coreProperties>
</file>