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D00BE" w14:textId="0235A5DF"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 w14:paraId="16426C1E" w14:textId="67DDC683" w:rsidR="00467712" w:rsidRDefault="00007581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— сформировать у учащихся средней и старшей школы навыки по осознанному </w:t>
      </w:r>
      <w:r>
        <w:rPr>
          <w:rFonts w:ascii="Times New Roman" w:hAnsi="Times New Roman" w:cs="Times New Roman"/>
          <w:sz w:val="28"/>
          <w:szCs w:val="28"/>
        </w:rPr>
        <w:t>выбору будущей профессии.  Проект «Билет в будущее» направлен на профессиональную ориентацию учеников 6–11-х классов.</w:t>
      </w:r>
    </w:p>
    <w:p w14:paraId="0D3A6E61" w14:textId="77777777" w:rsidR="00467712" w:rsidRDefault="00007581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14:paraId="15A92A8D" w14:textId="55C924D4" w:rsidR="00467712" w:rsidRDefault="00007581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14:paraId="1CE7DCAE" w14:textId="77777777"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14:paraId="00FF1CC4" w14:textId="0624216C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14:paraId="3F4DCE9C" w14:textId="5D82688D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B194BB" w14:textId="2F14B62A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</w:t>
      </w:r>
      <w:proofErr w:type="gramStart"/>
      <w:r w:rsidRPr="00FC56DE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FC56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, посредством организации профессиональных проб, экскурсий, мастер-классов и прочих профориентационных мероприятий.</w:t>
      </w:r>
    </w:p>
    <w:p w14:paraId="15D21640" w14:textId="01DA0025" w:rsidR="00467712" w:rsidRDefault="00007581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МБОУ </w:t>
      </w:r>
      <w:proofErr w:type="spellStart"/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>Чертковскя</w:t>
      </w:r>
      <w:proofErr w:type="spellEnd"/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СОШ №3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___</w:t>
      </w:r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164__ </w:t>
      </w:r>
      <w:r w:rsidR="001D2FAD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>. «Билет в будущее» также включает в себя использование цифровых платформ, где ребята могут проходить диагностики на определение склонно</w:t>
      </w:r>
      <w:r>
        <w:rPr>
          <w:rFonts w:ascii="Times New Roman" w:hAnsi="Times New Roman" w:cs="Times New Roman"/>
          <w:sz w:val="28"/>
          <w:szCs w:val="28"/>
        </w:rPr>
        <w:t xml:space="preserve">стей и интересов, а также изучать информацию о профессиях. Уже </w:t>
      </w:r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>более 60%</w:t>
      </w:r>
      <w:r>
        <w:rPr>
          <w:rFonts w:ascii="Times New Roman" w:hAnsi="Times New Roman" w:cs="Times New Roman"/>
          <w:sz w:val="28"/>
          <w:szCs w:val="28"/>
        </w:rPr>
        <w:t xml:space="preserve"> учеников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14:paraId="37AC637A" w14:textId="0C1C9828" w:rsidR="00467712" w:rsidRDefault="00007581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Наша школа активно сотрудничают с предприятиями и организациями, чтобы создать для детей</w:t>
      </w:r>
      <w:r>
        <w:rPr>
          <w:rFonts w:ascii="Times New Roman" w:hAnsi="Times New Roman" w:cs="Times New Roman"/>
          <w:sz w:val="28"/>
          <w:szCs w:val="28"/>
        </w:rPr>
        <w:t xml:space="preserve"> реальные условия для осознания своих интересов и талантов.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</w:t>
      </w:r>
      <w:r w:rsidR="001D2FAD">
        <w:rPr>
          <w:rFonts w:ascii="Times New Roman" w:hAnsi="Times New Roman" w:cs="Times New Roman"/>
          <w:sz w:val="28"/>
          <w:szCs w:val="28"/>
          <w:shd w:val="clear" w:color="auto" w:fill="FFFF00"/>
        </w:rPr>
        <w:t>70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- </w:t>
      </w:r>
      <w:r w:rsidR="001D2FAD" w:rsidRPr="001D2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в профессию, Лаборатория будущего, Неделя без турникетов,</w:t>
      </w:r>
      <w:r w:rsidR="001D2FA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которые позволяют школьникам непосредственно о</w:t>
      </w:r>
      <w:r>
        <w:rPr>
          <w:rFonts w:ascii="Times New Roman" w:hAnsi="Times New Roman" w:cs="Times New Roman"/>
          <w:sz w:val="28"/>
          <w:szCs w:val="28"/>
        </w:rPr>
        <w:t xml:space="preserve">бщаться с представителями профессий и получать ценные советы и представления по выбору будущей специальности. </w:t>
      </w:r>
    </w:p>
    <w:p w14:paraId="6B710B12" w14:textId="77777777" w:rsidR="00467712" w:rsidRDefault="00007581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</w:t>
      </w:r>
      <w:r>
        <w:rPr>
          <w:rFonts w:ascii="Times New Roman" w:hAnsi="Times New Roman" w:cs="Times New Roman"/>
          <w:sz w:val="28"/>
          <w:szCs w:val="28"/>
        </w:rPr>
        <w:t>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14:paraId="6AC2A3E1" w14:textId="77777777" w:rsidR="00467712" w:rsidRDefault="00007581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</w:t>
      </w:r>
      <w:r>
        <w:rPr>
          <w:rFonts w:ascii="Times New Roman" w:hAnsi="Times New Roman" w:cs="Times New Roman"/>
          <w:sz w:val="28"/>
          <w:szCs w:val="28"/>
        </w:rPr>
        <w:t>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</w:t>
      </w:r>
      <w:r>
        <w:rPr>
          <w:rFonts w:ascii="Times New Roman" w:hAnsi="Times New Roman" w:cs="Times New Roman"/>
          <w:sz w:val="28"/>
          <w:szCs w:val="28"/>
        </w:rPr>
        <w:t>оторые продолжают реализовываться дорожной картой Ростовской области.</w:t>
      </w:r>
    </w:p>
    <w:sectPr w:rsidR="004677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A5EAB" w14:textId="77777777" w:rsidR="00007581" w:rsidRDefault="00007581">
      <w:pPr>
        <w:rPr>
          <w:rFonts w:hint="eastAsia"/>
        </w:rPr>
      </w:pPr>
      <w:r>
        <w:separator/>
      </w:r>
    </w:p>
  </w:endnote>
  <w:endnote w:type="continuationSeparator" w:id="0">
    <w:p w14:paraId="5F7D69B4" w14:textId="77777777" w:rsidR="00007581" w:rsidRDefault="000075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168E7" w14:textId="77777777" w:rsidR="00007581" w:rsidRDefault="000075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47E314" w14:textId="77777777" w:rsidR="00007581" w:rsidRDefault="000075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12"/>
    <w:rsid w:val="00007581"/>
    <w:rsid w:val="001D2FAD"/>
    <w:rsid w:val="00241C96"/>
    <w:rsid w:val="002A1992"/>
    <w:rsid w:val="00467712"/>
    <w:rsid w:val="00566557"/>
    <w:rsid w:val="005F50D2"/>
    <w:rsid w:val="006618F5"/>
    <w:rsid w:val="00960CCC"/>
    <w:rsid w:val="009A5389"/>
    <w:rsid w:val="00AE0C1D"/>
    <w:rsid w:val="00B37B3B"/>
    <w:rsid w:val="00B51539"/>
    <w:rsid w:val="00CE042A"/>
    <w:rsid w:val="00DD523C"/>
    <w:rsid w:val="00E66FBE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2024-10-18T13:46:00Z</dcterms:created>
  <dcterms:modified xsi:type="dcterms:W3CDTF">2024-10-21T05:17:00Z</dcterms:modified>
</cp:coreProperties>
</file>